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098E" w:rsidP="0036098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36098E" w:rsidP="0036098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36098E" w:rsidP="0036098E">
      <w:pPr>
        <w:spacing w:after="0" w:line="240" w:lineRule="auto"/>
        <w:jc w:val="center"/>
        <w:rPr>
          <w:rFonts w:ascii="Times New Roman" w:eastAsia="Times New Roman" w:hAnsi="Times New Roman" w:cs="Times New Roman"/>
          <w:sz w:val="28"/>
          <w:szCs w:val="28"/>
          <w:lang w:eastAsia="ru-RU"/>
        </w:rPr>
      </w:pPr>
    </w:p>
    <w:p w:rsidR="0036098E" w:rsidP="00360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19 августа 2024 года  </w:t>
      </w:r>
    </w:p>
    <w:p w:rsidR="0036098E" w:rsidP="0036098E">
      <w:pPr>
        <w:spacing w:after="0" w:line="240" w:lineRule="auto"/>
        <w:jc w:val="both"/>
        <w:rPr>
          <w:rFonts w:ascii="Times New Roman" w:eastAsia="Times New Roman" w:hAnsi="Times New Roman" w:cs="Times New Roman"/>
          <w:sz w:val="28"/>
          <w:szCs w:val="28"/>
          <w:lang w:eastAsia="ru-RU"/>
        </w:rPr>
      </w:pPr>
    </w:p>
    <w:p w:rsidR="0036098E" w:rsidP="003609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36098E" w:rsidP="003609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№5-1101-2802/2024, возбужденное по ст.15.5 КоАП РФ в отношении должностного лица – вице президента МООГХМ «ЦРТС И ХИ «НАТАЛИ» </w:t>
      </w:r>
      <w:r>
        <w:rPr>
          <w:rFonts w:ascii="Times New Roman" w:eastAsia="Times New Roman" w:hAnsi="Times New Roman" w:cs="Times New Roman"/>
          <w:sz w:val="28"/>
          <w:szCs w:val="28"/>
          <w:lang w:eastAsia="ru-RU"/>
        </w:rPr>
        <w:t>Рогина</w:t>
      </w:r>
      <w:r>
        <w:rPr>
          <w:rFonts w:ascii="Times New Roman" w:eastAsia="Times New Roman" w:hAnsi="Times New Roman" w:cs="Times New Roman"/>
          <w:sz w:val="28"/>
          <w:szCs w:val="28"/>
          <w:lang w:eastAsia="ru-RU"/>
        </w:rPr>
        <w:t xml:space="preserve"> </w:t>
      </w:r>
      <w:r w:rsidR="00564F72">
        <w:rPr>
          <w:b/>
          <w:sz w:val="26"/>
          <w:szCs w:val="26"/>
        </w:rPr>
        <w:t>***</w:t>
      </w:r>
    </w:p>
    <w:p w:rsidR="0036098E" w:rsidP="0036098E">
      <w:pPr>
        <w:spacing w:after="0" w:line="240" w:lineRule="auto"/>
        <w:ind w:firstLine="567"/>
        <w:jc w:val="both"/>
        <w:rPr>
          <w:rFonts w:ascii="Times New Roman" w:eastAsia="Times New Roman" w:hAnsi="Times New Roman" w:cs="Times New Roman"/>
          <w:sz w:val="28"/>
          <w:szCs w:val="28"/>
          <w:lang w:eastAsia="ru-RU"/>
        </w:rPr>
      </w:pPr>
    </w:p>
    <w:p w:rsidR="0036098E" w:rsidP="0036098E">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36098E" w:rsidP="0036098E">
      <w:pPr>
        <w:spacing w:after="0" w:line="240" w:lineRule="auto"/>
        <w:ind w:firstLine="567"/>
        <w:jc w:val="center"/>
        <w:rPr>
          <w:rFonts w:ascii="Times New Roman" w:eastAsia="Times New Roman" w:hAnsi="Times New Roman" w:cs="Times New Roman"/>
          <w:sz w:val="28"/>
          <w:szCs w:val="28"/>
          <w:lang w:eastAsia="ru-RU"/>
        </w:rPr>
      </w:pPr>
    </w:p>
    <w:p w:rsidR="0036098E" w:rsidP="0036098E">
      <w:pPr>
        <w:pStyle w:val="BodyText"/>
        <w:ind w:firstLine="567"/>
        <w:rPr>
          <w:sz w:val="28"/>
          <w:szCs w:val="28"/>
        </w:rPr>
      </w:pPr>
      <w:r>
        <w:rPr>
          <w:sz w:val="28"/>
          <w:szCs w:val="28"/>
        </w:rPr>
        <w:t>Рогин</w:t>
      </w:r>
      <w:r>
        <w:rPr>
          <w:sz w:val="28"/>
          <w:szCs w:val="28"/>
        </w:rPr>
        <w:t xml:space="preserve"> Е.Н., являясь вице президентом МООГХМ «ЦРТС И ХИ «НАТАЛИ», осуществляющим свою деятельность по адресу:</w:t>
      </w:r>
      <w:r w:rsidRPr="00564F72" w:rsidR="00564F72">
        <w:rPr>
          <w:b/>
          <w:sz w:val="26"/>
          <w:szCs w:val="26"/>
        </w:rPr>
        <w:t xml:space="preserve"> </w:t>
      </w:r>
      <w:r w:rsidR="00564F72">
        <w:rPr>
          <w:b/>
          <w:sz w:val="26"/>
          <w:szCs w:val="26"/>
        </w:rPr>
        <w:t xml:space="preserve">*** </w:t>
      </w:r>
      <w:r>
        <w:rPr>
          <w:sz w:val="28"/>
          <w:szCs w:val="28"/>
        </w:rPr>
        <w:t>26.10.2023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9 месяцев 2023 года, нарушив тем самым требования пп.4 п.1 ст.</w:t>
      </w:r>
      <w:r>
        <w:rPr>
          <w:sz w:val="28"/>
          <w:szCs w:val="28"/>
        </w:rPr>
        <w:t>23,  п.</w:t>
      </w:r>
      <w:r>
        <w:rPr>
          <w:sz w:val="28"/>
          <w:szCs w:val="28"/>
        </w:rPr>
        <w:t>6 ст.80, пп.1 п.1 ст.419 Налогового Кодекса.</w:t>
      </w:r>
    </w:p>
    <w:p w:rsidR="0036098E" w:rsidP="0036098E">
      <w:pPr>
        <w:pStyle w:val="BodyText"/>
        <w:ind w:firstLine="567"/>
        <w:rPr>
          <w:rFonts w:eastAsia="Calibri"/>
          <w:sz w:val="28"/>
          <w:szCs w:val="28"/>
        </w:rPr>
      </w:pPr>
      <w:r>
        <w:rPr>
          <w:sz w:val="28"/>
          <w:szCs w:val="28"/>
        </w:rPr>
        <w:t xml:space="preserve">В судебное заседание </w:t>
      </w:r>
      <w:r>
        <w:rPr>
          <w:sz w:val="28"/>
          <w:szCs w:val="28"/>
        </w:rPr>
        <w:t>Рогин</w:t>
      </w:r>
      <w:r>
        <w:rPr>
          <w:sz w:val="28"/>
          <w:szCs w:val="28"/>
        </w:rPr>
        <w:t xml:space="preserve"> Е.Н.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36098E" w:rsidP="0036098E">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8"/>
          <w:szCs w:val="28"/>
        </w:rPr>
        <w:t>лица  о</w:t>
      </w:r>
      <w:r>
        <w:rPr>
          <w:rFonts w:ascii="Times New Roman" w:hAnsi="Times New Roman" w:cs="Times New Roman"/>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36098E" w:rsidP="003609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36098E" w:rsidP="003609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36098E" w:rsidP="003609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i/>
          <w:sz w:val="28"/>
          <w:szCs w:val="28"/>
        </w:rPr>
        <w:t xml:space="preserve"> </w:t>
      </w:r>
      <w:r>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i/>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36098E" w:rsidP="003609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36098E" w:rsidP="0036098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36098E" w:rsidP="0036098E">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36098E" w:rsidP="0036098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6098E" w:rsidP="0036098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36098E" w:rsidP="0036098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9 месяцев 2023 года в ИФНС юридическим лицом своевременно е представлен.</w:t>
      </w:r>
    </w:p>
    <w:p w:rsidR="0036098E" w:rsidP="003609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Рогина</w:t>
      </w:r>
      <w:r>
        <w:rPr>
          <w:rFonts w:ascii="Times New Roman" w:eastAsia="Times New Roman" w:hAnsi="Times New Roman" w:cs="Times New Roman"/>
          <w:sz w:val="28"/>
          <w:szCs w:val="28"/>
          <w:lang w:eastAsia="ru-RU"/>
        </w:rPr>
        <w:t xml:space="preserve"> Е.Н.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36098E" w:rsidP="003609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36098E" w:rsidP="0036098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2)Выпиской</w:t>
      </w:r>
      <w:r>
        <w:rPr>
          <w:rFonts w:ascii="Times New Roman" w:eastAsia="Times New Roman" w:hAnsi="Times New Roman" w:cs="Times New Roman"/>
          <w:color w:val="000000"/>
          <w:sz w:val="28"/>
          <w:szCs w:val="28"/>
          <w:lang w:eastAsia="ru-RU"/>
        </w:rPr>
        <w:t xml:space="preserve"> из ЕГРЮЛ.</w:t>
      </w:r>
    </w:p>
    <w:p w:rsidR="0036098E" w:rsidP="0036098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3)Декларацией</w:t>
      </w:r>
      <w:r>
        <w:rPr>
          <w:rFonts w:ascii="Times New Roman" w:eastAsia="Times New Roman" w:hAnsi="Times New Roman" w:cs="Times New Roman"/>
          <w:color w:val="000000"/>
          <w:sz w:val="28"/>
          <w:szCs w:val="28"/>
          <w:lang w:eastAsia="ru-RU"/>
        </w:rPr>
        <w:t>.</w:t>
      </w:r>
    </w:p>
    <w:p w:rsidR="0036098E" w:rsidP="003609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36098E" w:rsidP="003609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Pr>
          <w:rFonts w:ascii="Times New Roman" w:eastAsia="Times New Roman" w:hAnsi="Times New Roman" w:cs="Times New Roman"/>
          <w:sz w:val="28"/>
          <w:szCs w:val="28"/>
          <w:lang w:eastAsia="ru-RU"/>
        </w:rPr>
        <w:t>Рогина</w:t>
      </w:r>
      <w:r>
        <w:rPr>
          <w:rFonts w:ascii="Times New Roman" w:eastAsia="Times New Roman" w:hAnsi="Times New Roman" w:cs="Times New Roman"/>
          <w:sz w:val="28"/>
          <w:szCs w:val="28"/>
          <w:lang w:eastAsia="ru-RU"/>
        </w:rPr>
        <w:t xml:space="preserve"> Е.Н.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w:t>
      </w:r>
      <w:r>
        <w:rPr>
          <w:rFonts w:ascii="Times New Roman" w:hAnsi="Times New Roman" w:cs="Times New Roman"/>
          <w:sz w:val="28"/>
          <w:szCs w:val="28"/>
        </w:rPr>
        <w:t xml:space="preserve">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36098E" w:rsidP="003609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36098E" w:rsidP="0036098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36098E" w:rsidP="003609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36098E" w:rsidP="0036098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36098E" w:rsidP="0036098E">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36098E" w:rsidP="0036098E">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36098E" w:rsidP="0036098E">
      <w:pPr>
        <w:spacing w:after="0" w:line="240" w:lineRule="auto"/>
        <w:ind w:firstLine="567"/>
        <w:jc w:val="both"/>
        <w:rPr>
          <w:rFonts w:ascii="Times New Roman" w:eastAsia="Times New Roman" w:hAnsi="Times New Roman" w:cs="Times New Roman"/>
          <w:sz w:val="28"/>
          <w:szCs w:val="28"/>
          <w:lang w:eastAsia="ru-RU"/>
        </w:rPr>
      </w:pPr>
    </w:p>
    <w:p w:rsidR="0036098E" w:rsidP="0036098E">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eastAsia="Times New Roman" w:hAnsi="Times New Roman" w:cs="Times New Roman"/>
          <w:sz w:val="28"/>
          <w:szCs w:val="28"/>
          <w:lang w:eastAsia="ru-RU"/>
        </w:rPr>
        <w:t xml:space="preserve">вице президента МООГХМ «ЦРТС И ХИ «НАТАЛИ» </w:t>
      </w:r>
      <w:r>
        <w:rPr>
          <w:rFonts w:ascii="Times New Roman" w:eastAsia="Times New Roman" w:hAnsi="Times New Roman" w:cs="Times New Roman"/>
          <w:sz w:val="28"/>
          <w:szCs w:val="28"/>
          <w:lang w:eastAsia="ru-RU"/>
        </w:rPr>
        <w:t>Рогина</w:t>
      </w:r>
      <w:r>
        <w:rPr>
          <w:rFonts w:ascii="Times New Roman" w:eastAsia="Times New Roman" w:hAnsi="Times New Roman" w:cs="Times New Roman"/>
          <w:sz w:val="28"/>
          <w:szCs w:val="28"/>
          <w:lang w:eastAsia="ru-RU"/>
        </w:rPr>
        <w:t xml:space="preserve"> </w:t>
      </w:r>
      <w:r w:rsidR="00564F72">
        <w:rPr>
          <w:b/>
          <w:sz w:val="26"/>
          <w:szCs w:val="26"/>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36098E" w:rsidP="0036098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36098E" w:rsidP="0036098E">
      <w:pPr>
        <w:spacing w:after="0" w:line="240" w:lineRule="auto"/>
        <w:ind w:firstLine="567"/>
        <w:jc w:val="both"/>
        <w:rPr>
          <w:rFonts w:ascii="Times New Roman" w:eastAsia="Times New Roman" w:hAnsi="Times New Roman" w:cs="Times New Roman"/>
          <w:sz w:val="28"/>
          <w:szCs w:val="28"/>
          <w:lang w:eastAsia="ru-RU"/>
        </w:rPr>
      </w:pPr>
    </w:p>
    <w:p w:rsidR="0036098E" w:rsidP="0036098E">
      <w:pPr>
        <w:spacing w:after="0" w:line="240" w:lineRule="auto"/>
        <w:ind w:firstLine="567"/>
        <w:jc w:val="both"/>
        <w:rPr>
          <w:rFonts w:ascii="Times New Roman" w:eastAsia="Times New Roman" w:hAnsi="Times New Roman" w:cs="Times New Roman"/>
          <w:sz w:val="28"/>
          <w:szCs w:val="28"/>
          <w:lang w:eastAsia="ru-RU"/>
        </w:rPr>
      </w:pPr>
    </w:p>
    <w:p w:rsidR="0036098E" w:rsidP="00360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36098E" w:rsidP="00360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36098E" w:rsidP="00360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36098E" w:rsidP="00360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36098E" w:rsidP="0036098E">
      <w:pPr>
        <w:spacing w:after="0" w:line="240" w:lineRule="auto"/>
        <w:jc w:val="both"/>
        <w:rPr>
          <w:rFonts w:ascii="Times New Roman" w:eastAsia="Times New Roman" w:hAnsi="Times New Roman" w:cs="Times New Roman"/>
          <w:sz w:val="28"/>
          <w:szCs w:val="28"/>
          <w:lang w:eastAsia="ru-RU"/>
        </w:rPr>
      </w:pPr>
    </w:p>
    <w:p w:rsidR="0036098E" w:rsidP="0036098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36098E" w:rsidP="0036098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4B3D0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89"/>
    <w:rsid w:val="0036098E"/>
    <w:rsid w:val="004B3D07"/>
    <w:rsid w:val="00564F72"/>
    <w:rsid w:val="00EC5B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913F8C4-7A18-4F90-B69B-20A60C05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9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098E"/>
    <w:rPr>
      <w:color w:val="0000FF"/>
      <w:u w:val="single"/>
    </w:rPr>
  </w:style>
  <w:style w:type="paragraph" w:styleId="BodyText">
    <w:name w:val="Body Text"/>
    <w:basedOn w:val="Normal"/>
    <w:link w:val="a"/>
    <w:semiHidden/>
    <w:unhideWhenUsed/>
    <w:rsid w:val="0036098E"/>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36098E"/>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3609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